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622" w:rsidRDefault="00DE3305">
      <w:pPr>
        <w:rPr>
          <w:lang w:val="en-GB"/>
        </w:rPr>
      </w:pPr>
      <w:bookmarkStart w:id="0" w:name="_GoBack"/>
      <w:bookmarkEnd w:id="0"/>
      <w:r>
        <w:rPr>
          <w:lang w:val="en-GB"/>
        </w:rPr>
        <w:t>Curriculum Vitae</w:t>
      </w:r>
    </w:p>
    <w:p w:rsidR="001F7622" w:rsidRDefault="001F7622">
      <w:pPr>
        <w:rPr>
          <w:lang w:val="en-GB"/>
        </w:rPr>
      </w:pPr>
    </w:p>
    <w:p w:rsidR="001F7622" w:rsidRDefault="00DE3305">
      <w:pPr>
        <w:rPr>
          <w:lang w:val="en-GB"/>
        </w:rPr>
      </w:pPr>
      <w:r>
        <w:rPr>
          <w:lang w:val="en-GB"/>
        </w:rPr>
        <w:t xml:space="preserve">Lieve Dejonghe was born in Ostend (Belgium) in 1961. </w:t>
      </w:r>
    </w:p>
    <w:p w:rsidR="001F7622" w:rsidRDefault="00DE3305">
      <w:pPr>
        <w:rPr>
          <w:lang w:val="en-GB"/>
        </w:rPr>
      </w:pPr>
      <w:r>
        <w:rPr>
          <w:lang w:val="en-GB"/>
        </w:rPr>
        <w:t xml:space="preserve"> After completing high school in Arts she went on for a bachelor in Arts Education at Bruges.</w:t>
      </w:r>
    </w:p>
    <w:p w:rsidR="001F7622" w:rsidRDefault="00DE3305">
      <w:pPr>
        <w:rPr>
          <w:lang w:val="en-GB"/>
        </w:rPr>
      </w:pPr>
      <w:r>
        <w:rPr>
          <w:lang w:val="en-GB"/>
        </w:rPr>
        <w:t xml:space="preserve"> </w:t>
      </w:r>
      <w:r>
        <w:rPr>
          <w:lang w:val="en-GB"/>
        </w:rPr>
        <w:t xml:space="preserve">Later on she took specialized evening and weekend courses in drawing and painting at the academy of Bruges and in Ghent. </w:t>
      </w:r>
    </w:p>
    <w:p w:rsidR="001F7622" w:rsidRDefault="00DE3305">
      <w:pPr>
        <w:rPr>
          <w:lang w:val="en-GB"/>
        </w:rPr>
      </w:pPr>
      <w:r>
        <w:rPr>
          <w:lang w:val="en-GB"/>
        </w:rPr>
        <w:t>While teaching art in Bruges until 1995, she also worked as an artist painter, book illustrator, author of travel stories and an illus</w:t>
      </w:r>
      <w:r>
        <w:rPr>
          <w:lang w:val="en-GB"/>
        </w:rPr>
        <w:t>trated diary of a China journey.</w:t>
      </w:r>
    </w:p>
    <w:p w:rsidR="001F7622" w:rsidRDefault="00DE3305">
      <w:pPr>
        <w:rPr>
          <w:lang w:val="en-GB"/>
        </w:rPr>
      </w:pPr>
      <w:r>
        <w:rPr>
          <w:lang w:val="en-GB"/>
        </w:rPr>
        <w:t>From 1995 on she took specialized classes from famous masters in realistic painting in Belgium, France and Holland. She abandoned teaching and became a professional artist painter.</w:t>
      </w:r>
    </w:p>
    <w:p w:rsidR="001F7622" w:rsidRDefault="00DE3305">
      <w:pPr>
        <w:rPr>
          <w:lang w:val="en-GB"/>
        </w:rPr>
      </w:pPr>
      <w:r>
        <w:rPr>
          <w:lang w:val="en-GB"/>
        </w:rPr>
        <w:t>Her current work has a unique character an</w:t>
      </w:r>
      <w:r>
        <w:rPr>
          <w:lang w:val="en-GB"/>
        </w:rPr>
        <w:t>d language. It is a contemporary expression of her soul, either in abstract form or as a particular symbiosis of abstract and realistic images.</w:t>
      </w:r>
    </w:p>
    <w:p w:rsidR="001F7622" w:rsidRDefault="00DE3305">
      <w:pPr>
        <w:rPr>
          <w:lang w:val="en-GB"/>
        </w:rPr>
      </w:pPr>
      <w:r>
        <w:rPr>
          <w:lang w:val="en-GB"/>
        </w:rPr>
        <w:t>She exhibited her work in various countries but her life-experience was the exhibition of her work in The Belgiu</w:t>
      </w:r>
      <w:r>
        <w:rPr>
          <w:lang w:val="en-GB"/>
        </w:rPr>
        <w:t xml:space="preserve">m Pavilion at the 2010 World Expo in Shanghai. </w:t>
      </w:r>
    </w:p>
    <w:p w:rsidR="001F7622" w:rsidRDefault="00DE3305">
      <w:pPr>
        <w:rPr>
          <w:lang w:val="en-GB"/>
        </w:rPr>
      </w:pPr>
      <w:r>
        <w:rPr>
          <w:lang w:val="en-GB"/>
        </w:rPr>
        <w:t xml:space="preserve"> She presently has a studio in </w:t>
      </w:r>
      <w:proofErr w:type="spellStart"/>
      <w:r>
        <w:rPr>
          <w:lang w:val="en-GB"/>
        </w:rPr>
        <w:t>Temse</w:t>
      </w:r>
      <w:proofErr w:type="spellEnd"/>
      <w:r>
        <w:rPr>
          <w:lang w:val="en-GB"/>
        </w:rPr>
        <w:t xml:space="preserve"> where she paints 8-10 hours a day.</w:t>
      </w:r>
    </w:p>
    <w:p w:rsidR="001F7622" w:rsidRDefault="00DE3305">
      <w:r>
        <w:rPr>
          <w:lang w:val="en-GB"/>
        </w:rPr>
        <w:t xml:space="preserve">More information : </w:t>
      </w:r>
      <w:hyperlink r:id="rId4">
        <w:r>
          <w:rPr>
            <w:rStyle w:val="Internetkoppeling"/>
            <w:lang w:val="en-GB"/>
          </w:rPr>
          <w:t>www.lievedejonghe.be</w:t>
        </w:r>
      </w:hyperlink>
    </w:p>
    <w:p w:rsidR="001F7622" w:rsidRDefault="001F7622">
      <w:pPr>
        <w:rPr>
          <w:lang w:val="en-GB"/>
        </w:rPr>
      </w:pPr>
    </w:p>
    <w:p w:rsidR="001F7622" w:rsidRDefault="001F7622">
      <w:pPr>
        <w:rPr>
          <w:lang w:val="en-GB"/>
        </w:rPr>
      </w:pPr>
    </w:p>
    <w:sectPr w:rsidR="001F762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622"/>
    <w:rsid w:val="001F7622"/>
    <w:rsid w:val="00DE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12B81D-D5B5-4FBE-B433-ECCA5E94E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spacing w:after="160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Internetkoppeling">
    <w:name w:val="Internetkoppeling"/>
    <w:basedOn w:val="Standaardalinea-lettertype"/>
    <w:uiPriority w:val="99"/>
    <w:unhideWhenUsed/>
    <w:rsid w:val="000D0261"/>
    <w:rPr>
      <w:color w:val="0563C1" w:themeColor="hyperlink"/>
      <w:u w:val="single"/>
    </w:rPr>
  </w:style>
  <w:style w:type="paragraph" w:customStyle="1" w:styleId="Kop">
    <w:name w:val="Kop"/>
    <w:basedOn w:val="Standaard"/>
    <w:next w:val="Tekstblok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kstblok">
    <w:name w:val="Tekstblok"/>
    <w:basedOn w:val="Standaard"/>
    <w:pPr>
      <w:spacing w:after="140" w:line="288" w:lineRule="auto"/>
    </w:pPr>
  </w:style>
  <w:style w:type="paragraph" w:styleId="Lijst">
    <w:name w:val="List"/>
    <w:basedOn w:val="Tekstblok"/>
    <w:rPr>
      <w:rFonts w:cs="Arial Unicode MS"/>
    </w:rPr>
  </w:style>
  <w:style w:type="paragraph" w:styleId="Bijschrift">
    <w:name w:val="caption"/>
    <w:basedOn w:val="Standaard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Standaard"/>
    <w:qFormat/>
    <w:pPr>
      <w:suppressLineNumbers/>
    </w:pPr>
    <w:rPr>
      <w:rFonts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ievedejonghe.be/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Lieve Dejonghe</dc:creator>
  <dc:description/>
  <cp:lastModifiedBy>Lieve Dejonghe</cp:lastModifiedBy>
  <cp:revision>2</cp:revision>
  <dcterms:created xsi:type="dcterms:W3CDTF">2020-06-17T18:05:00Z</dcterms:created>
  <dcterms:modified xsi:type="dcterms:W3CDTF">2020-06-17T18:05:00Z</dcterms:modified>
  <dc:language>nl-BE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